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DC137" w14:textId="2EC63C1A" w:rsidR="001504C8" w:rsidRDefault="00216A5D">
      <w:r>
        <w:rPr>
          <w:noProof/>
          <w:lang w:val="en-CA" w:eastAsia="en-CA"/>
        </w:rPr>
        <mc:AlternateContent>
          <mc:Choice Requires="wps">
            <w:drawing>
              <wp:anchor distT="45720" distB="45720" distL="114300" distR="114300" simplePos="0" relativeHeight="251715584" behindDoc="0" locked="0" layoutInCell="1" allowOverlap="1" wp14:anchorId="39DC1F88" wp14:editId="47335C94">
                <wp:simplePos x="0" y="0"/>
                <wp:positionH relativeFrom="page">
                  <wp:posOffset>158115</wp:posOffset>
                </wp:positionH>
                <wp:positionV relativeFrom="paragraph">
                  <wp:posOffset>9525</wp:posOffset>
                </wp:positionV>
                <wp:extent cx="7604760" cy="40957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4760" cy="409575"/>
                        </a:xfrm>
                        <a:prstGeom prst="rect">
                          <a:avLst/>
                        </a:prstGeom>
                        <a:noFill/>
                        <a:ln w="9525">
                          <a:noFill/>
                          <a:miter lim="800000"/>
                          <a:headEnd/>
                          <a:tailEnd/>
                        </a:ln>
                      </wps:spPr>
                      <wps:txbx>
                        <w:txbxContent>
                          <w:p w14:paraId="6C51122F" w14:textId="0711D272" w:rsidR="008A1544" w:rsidRPr="00107EC1" w:rsidRDefault="008A1544" w:rsidP="008A1544">
                            <w:pPr>
                              <w:rPr>
                                <w:b/>
                                <w:sz w:val="28"/>
                                <w:szCs w:val="28"/>
                              </w:rPr>
                            </w:pPr>
                            <w:r w:rsidRPr="00107EC1">
                              <w:rPr>
                                <w:b/>
                                <w:sz w:val="28"/>
                                <w:szCs w:val="28"/>
                              </w:rPr>
                              <w:t xml:space="preserve">Round Table Topic:  </w:t>
                            </w:r>
                            <w:r w:rsidRPr="00107EC1">
                              <w:rPr>
                                <w:sz w:val="28"/>
                                <w:szCs w:val="28"/>
                              </w:rPr>
                              <w:t>Update on Outpatient Fever &amp; Neutropenia Protocol: Satellite Perspectives</w:t>
                            </w:r>
                          </w:p>
                          <w:p w14:paraId="70E43E68" w14:textId="7E0E564D" w:rsidR="008A1544" w:rsidRDefault="008A15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DC1F88" id="_x0000_t202" coordsize="21600,21600" o:spt="202" path="m,l,21600r21600,l21600,xe">
                <v:stroke joinstyle="miter"/>
                <v:path gradientshapeok="t" o:connecttype="rect"/>
              </v:shapetype>
              <v:shape id="Text Box 2" o:spid="_x0000_s1026" type="#_x0000_t202" style="position:absolute;margin-left:12.45pt;margin-top:.75pt;width:598.8pt;height:32.25pt;z-index:2517155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" filled="f" stroked="f">
                <v:textbox>
                  <w:txbxContent>
                    <w:p w14:paraId="6C51122F" w14:textId="0711D272" w:rsidR="008A1544" w:rsidRPr="00107EC1" w:rsidRDefault="008A1544" w:rsidP="008A1544">
                      <w:pPr>
                        <w:rPr>
                          <w:b/>
                          <w:sz w:val="28"/>
                          <w:szCs w:val="28"/>
                        </w:rPr>
                      </w:pPr>
                      <w:r w:rsidRPr="00107EC1">
                        <w:rPr>
                          <w:b/>
                          <w:sz w:val="28"/>
                          <w:szCs w:val="28"/>
                        </w:rPr>
                        <w:t xml:space="preserve">Round Table Topic:  </w:t>
                      </w:r>
                      <w:r w:rsidRPr="00107EC1">
                        <w:rPr>
                          <w:sz w:val="28"/>
                          <w:szCs w:val="28"/>
                        </w:rPr>
                        <w:t>Update on Outpatient Fever &amp; Neutropenia Protocol: Satellite Perspectives</w:t>
                      </w:r>
                    </w:p>
                    <w:p w14:paraId="70E43E68" w14:textId="7E0E564D" w:rsidR="008A1544" w:rsidRDefault="008A1544"/>
                  </w:txbxContent>
                </v:textbox>
                <w10:wrap type="square" anchorx="page"/>
              </v:shape>
            </w:pict>
          </mc:Fallback>
        </mc:AlternateContent>
      </w:r>
      <w:r w:rsidR="003A033B">
        <w:rPr>
          <w:noProof/>
          <w:lang w:val="en-CA" w:eastAsia="en-CA"/>
        </w:rPr>
        <mc:AlternateContent>
          <mc:Choice Requires="wps">
            <w:drawing>
              <wp:anchor distT="0" distB="0" distL="114300" distR="114300" simplePos="0" relativeHeight="251685888" behindDoc="0" locked="0" layoutInCell="1" allowOverlap="1" wp14:anchorId="2A4A6969" wp14:editId="2D6B2E77">
                <wp:simplePos x="0" y="0"/>
                <wp:positionH relativeFrom="margin">
                  <wp:posOffset>-308932</wp:posOffset>
                </wp:positionH>
                <wp:positionV relativeFrom="paragraph">
                  <wp:posOffset>332105</wp:posOffset>
                </wp:positionV>
                <wp:extent cx="6589428" cy="436153"/>
                <wp:effectExtent l="0" t="0" r="0" b="254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9428" cy="436153"/>
                        </a:xfrm>
                        <a:prstGeom prst="rect">
                          <a:avLst/>
                        </a:prstGeom>
                        <a:noFill/>
                        <a:ln w="9525">
                          <a:noFill/>
                          <a:miter lim="800000"/>
                          <a:headEnd/>
                          <a:tailEnd/>
                        </a:ln>
                      </wps:spPr>
                      <wps:txbx>
                        <w:txbxContent>
                          <w:p w14:paraId="2303DA0E" w14:textId="004C20C4" w:rsidR="00940BD3" w:rsidRPr="00107EC1" w:rsidRDefault="00940BD3" w:rsidP="00940BD3">
                            <w:pPr>
                              <w:rPr>
                                <w:b/>
                                <w:sz w:val="28"/>
                                <w:szCs w:val="28"/>
                              </w:rPr>
                            </w:pPr>
                            <w:r w:rsidRPr="00107EC1">
                              <w:rPr>
                                <w:b/>
                                <w:sz w:val="28"/>
                                <w:szCs w:val="28"/>
                              </w:rPr>
                              <w:t>Facili</w:t>
                            </w:r>
                            <w:r w:rsidR="00FD4961" w:rsidRPr="00107EC1">
                              <w:rPr>
                                <w:b/>
                                <w:sz w:val="28"/>
                                <w:szCs w:val="28"/>
                              </w:rPr>
                              <w:t>t</w:t>
                            </w:r>
                            <w:r w:rsidRPr="00107EC1">
                              <w:rPr>
                                <w:b/>
                                <w:sz w:val="28"/>
                                <w:szCs w:val="28"/>
                              </w:rPr>
                              <w:t>ator:</w:t>
                            </w:r>
                            <w:r w:rsidR="000A6B3A" w:rsidRPr="00107EC1">
                              <w:rPr>
                                <w:b/>
                                <w:sz w:val="28"/>
                                <w:szCs w:val="28"/>
                              </w:rPr>
                              <w:t xml:space="preserve">  </w:t>
                            </w:r>
                            <w:r w:rsidR="000A6B3A" w:rsidRPr="00107EC1">
                              <w:rPr>
                                <w:sz w:val="28"/>
                                <w:szCs w:val="28"/>
                              </w:rPr>
                              <w:t>Sarah Alexander</w:t>
                            </w:r>
                            <w:r w:rsidR="000A6B3A" w:rsidRPr="00107EC1">
                              <w:rPr>
                                <w:b/>
                                <w:sz w:val="28"/>
                                <w:szCs w:val="28"/>
                              </w:rPr>
                              <w:t xml:space="preserve">, </w:t>
                            </w:r>
                            <w:r w:rsidR="00077853">
                              <w:rPr>
                                <w:sz w:val="28"/>
                                <w:szCs w:val="28"/>
                              </w:rPr>
                              <w:t xml:space="preserve">MD </w:t>
                            </w:r>
                            <w:r w:rsidR="000A6B3A" w:rsidRPr="00107EC1">
                              <w:rPr>
                                <w:sz w:val="28"/>
                                <w:szCs w:val="28"/>
                              </w:rPr>
                              <w:t xml:space="preserve">Clinical Director, </w:t>
                            </w:r>
                            <w:proofErr w:type="spellStart"/>
                            <w:r w:rsidR="000A6B3A" w:rsidRPr="00107EC1">
                              <w:rPr>
                                <w:sz w:val="28"/>
                                <w:szCs w:val="28"/>
                              </w:rPr>
                              <w:t>Haematology</w:t>
                            </w:r>
                            <w:proofErr w:type="spellEnd"/>
                          </w:p>
                        </w:txbxContent>
                      </wps:txbx>
                      <wps:bodyPr rot="0" vert="horz" wrap="square" lIns="91440" tIns="45720" rIns="91440" bIns="45720" anchor="t" anchorCtr="0">
                        <a:noAutofit/>
                      </wps:bodyPr>
                    </wps:wsp>
                  </a:graphicData>
                </a:graphic>
              </wp:anchor>
            </w:drawing>
          </mc:Choice>
          <mc:Fallback>
            <w:pict>
              <v:shapetype w14:anchorId="2A4A6969" id="_x0000_t202" coordsize="21600,21600" o:spt="202" path="m,l,21600r21600,l21600,xe">
                <v:stroke joinstyle="miter"/>
                <v:path gradientshapeok="t" o:connecttype="rect"/>
              </v:shapetype>
              <v:shape id="_x0000_s1028" type="#_x0000_t202" style="position:absolute;margin-left:-24.35pt;margin-top:26.15pt;width:518.85pt;height:34.35pt;z-index:2516858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" filled="f" stroked="f">
                <v:textbox>
                  <w:txbxContent>
                    <w:p w14:paraId="2303DA0E" w14:textId="004C20C4" w:rsidR="00940BD3" w:rsidRPr="00107EC1" w:rsidRDefault="00940BD3" w:rsidP="00940BD3">
                      <w:pPr>
                        <w:rPr>
                          <w:b/>
                          <w:sz w:val="28"/>
                          <w:szCs w:val="28"/>
                        </w:rPr>
                      </w:pPr>
                      <w:r w:rsidRPr="00107EC1">
                        <w:rPr>
                          <w:b/>
                          <w:sz w:val="28"/>
                          <w:szCs w:val="28"/>
                        </w:rPr>
                        <w:t>Facili</w:t>
                      </w:r>
                      <w:r w:rsidR="00FD4961" w:rsidRPr="00107EC1">
                        <w:rPr>
                          <w:b/>
                          <w:sz w:val="28"/>
                          <w:szCs w:val="28"/>
                        </w:rPr>
                        <w:t>t</w:t>
                      </w:r>
                      <w:r w:rsidRPr="00107EC1">
                        <w:rPr>
                          <w:b/>
                          <w:sz w:val="28"/>
                          <w:szCs w:val="28"/>
                        </w:rPr>
                        <w:t>ator:</w:t>
                      </w:r>
                      <w:r w:rsidR="000A6B3A" w:rsidRPr="00107EC1">
                        <w:rPr>
                          <w:b/>
                          <w:sz w:val="28"/>
                          <w:szCs w:val="28"/>
                        </w:rPr>
                        <w:t xml:space="preserve">  </w:t>
                      </w:r>
                      <w:r w:rsidR="000A6B3A" w:rsidRPr="00107EC1">
                        <w:rPr>
                          <w:sz w:val="28"/>
                          <w:szCs w:val="28"/>
                        </w:rPr>
                        <w:t>Sarah Alexander</w:t>
                      </w:r>
                      <w:r w:rsidR="000A6B3A" w:rsidRPr="00107EC1">
                        <w:rPr>
                          <w:b/>
                          <w:sz w:val="28"/>
                          <w:szCs w:val="28"/>
                        </w:rPr>
                        <w:t xml:space="preserve">, </w:t>
                      </w:r>
                      <w:r w:rsidR="00077853">
                        <w:rPr>
                          <w:sz w:val="28"/>
                          <w:szCs w:val="28"/>
                        </w:rPr>
                        <w:t xml:space="preserve">MD </w:t>
                      </w:r>
                      <w:r w:rsidR="000A6B3A" w:rsidRPr="00107EC1">
                        <w:rPr>
                          <w:sz w:val="28"/>
                          <w:szCs w:val="28"/>
                        </w:rPr>
                        <w:t xml:space="preserve">Clinical Director, </w:t>
                      </w:r>
                      <w:proofErr w:type="spellStart"/>
                      <w:r w:rsidR="000A6B3A" w:rsidRPr="00107EC1">
                        <w:rPr>
                          <w:sz w:val="28"/>
                          <w:szCs w:val="28"/>
                        </w:rPr>
                        <w:t>Haematology</w:t>
                      </w:r>
                      <w:proofErr w:type="spellEnd"/>
                    </w:p>
                  </w:txbxContent>
                </v:textbox>
                <w10:wrap type="square" anchorx="margin"/>
              </v:shape>
            </w:pict>
          </mc:Fallback>
        </mc:AlternateContent>
      </w:r>
      <w:r w:rsidR="00DE1F12">
        <w:rPr>
          <w:noProof/>
          <w:lang w:val="en-CA" w:eastAsia="en-CA"/>
        </w:rPr>
        <mc:AlternateContent>
          <mc:Choice Requires="wps">
            <w:drawing>
              <wp:anchor distT="0" distB="0" distL="114300" distR="114300" simplePos="0" relativeHeight="251650048" behindDoc="0" locked="0" layoutInCell="1" allowOverlap="1" wp14:anchorId="60851197" wp14:editId="6C667024">
                <wp:simplePos x="0" y="0"/>
                <wp:positionH relativeFrom="margin">
                  <wp:posOffset>1019175</wp:posOffset>
                </wp:positionH>
                <wp:positionV relativeFrom="paragraph">
                  <wp:posOffset>966783</wp:posOffset>
                </wp:positionV>
                <wp:extent cx="4800600" cy="6096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609600"/>
                        </a:xfrm>
                        <a:prstGeom prst="roundRect">
                          <a:avLst/>
                        </a:prstGeom>
                        <a:solidFill>
                          <a:srgbClr val="0066CC"/>
                        </a:solidFill>
                        <a:ln w="9525">
                          <a:solidFill>
                            <a:srgbClr val="0066CC"/>
                          </a:solidFill>
                          <a:miter lim="800000"/>
                          <a:headEnd/>
                          <a:tailEnd/>
                        </a:ln>
                      </wps:spPr>
                      <wps:txbx>
                        <w:txbxContent>
                          <w:p w14:paraId="241308EC" w14:textId="77777777" w:rsidR="00A658CF" w:rsidRPr="00A658CF" w:rsidRDefault="00940BD3" w:rsidP="00A658CF">
                            <w:pPr>
                              <w:spacing w:after="0" w:line="240" w:lineRule="auto"/>
                              <w:jc w:val="center"/>
                              <w:rPr>
                                <w:b/>
                                <w:color w:val="FFFFFF" w:themeColor="background1"/>
                                <w:sz w:val="36"/>
                                <w:szCs w:val="36"/>
                              </w:rPr>
                            </w:pPr>
                            <w:r w:rsidRPr="00A658CF">
                              <w:rPr>
                                <w:b/>
                                <w:color w:val="FFFFFF" w:themeColor="background1"/>
                                <w:sz w:val="36"/>
                                <w:szCs w:val="36"/>
                              </w:rPr>
                              <w:t>Backgro</w:t>
                            </w:r>
                            <w:r w:rsidR="00374C15" w:rsidRPr="00A658CF">
                              <w:rPr>
                                <w:b/>
                                <w:color w:val="FFFFFF" w:themeColor="background1"/>
                                <w:sz w:val="36"/>
                                <w:szCs w:val="36"/>
                              </w:rPr>
                              <w:t>und</w:t>
                            </w:r>
                          </w:p>
                          <w:p w14:paraId="094A17A2" w14:textId="77777777" w:rsidR="00A658CF" w:rsidRPr="0032131C" w:rsidRDefault="00A658CF" w:rsidP="00A658CF">
                            <w:pPr>
                              <w:spacing w:after="0" w:line="240" w:lineRule="auto"/>
                              <w:jc w:val="center"/>
                              <w:rPr>
                                <w:i/>
                                <w:color w:val="FFFFFF" w:themeColor="background1"/>
                                <w:sz w:val="20"/>
                                <w:szCs w:val="20"/>
                              </w:rPr>
                            </w:pPr>
                            <w:r w:rsidRPr="0032131C">
                              <w:rPr>
                                <w:i/>
                                <w:color w:val="FFFFFF" w:themeColor="background1"/>
                                <w:sz w:val="20"/>
                                <w:szCs w:val="20"/>
                              </w:rPr>
                              <w:t>Why is this topic important? What is the context around this issue?</w:t>
                            </w:r>
                          </w:p>
                          <w:p w14:paraId="7A7969C8" w14:textId="77777777" w:rsidR="00940BD3" w:rsidRPr="00940BD3" w:rsidRDefault="00940BD3">
                            <w:pPr>
                              <w:rPr>
                                <w:b/>
                                <w:sz w:val="36"/>
                                <w:szCs w:val="36"/>
                              </w:rPr>
                            </w:pPr>
                            <w:r w:rsidRPr="00940BD3">
                              <w:rPr>
                                <w:b/>
                                <w:sz w:val="36"/>
                                <w:szCs w:val="36"/>
                              </w:rPr>
                              <w:t>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0851197" id="_x0000_s1028" style="position:absolute;margin-left:80.25pt;margin-top:76.1pt;width:378pt;height:48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" fillcolor="#06c" strokecolor="#06c">
                <v:stroke joinstyle="miter"/>
                <v:textbox>
                  <w:txbxContent>
                    <w:p w14:paraId="241308EC" w14:textId="77777777" w:rsidR="00A658CF" w:rsidRPr="00A658CF" w:rsidRDefault="00940BD3" w:rsidP="00A658CF">
                      <w:pPr>
                        <w:spacing w:after="0" w:line="240" w:lineRule="auto"/>
                        <w:jc w:val="center"/>
                        <w:rPr>
                          <w:b/>
                          <w:color w:val="FFFFFF" w:themeColor="background1"/>
                          <w:sz w:val="36"/>
                          <w:szCs w:val="36"/>
                        </w:rPr>
                      </w:pPr>
                      <w:r w:rsidRPr="00A658CF">
                        <w:rPr>
                          <w:b/>
                          <w:color w:val="FFFFFF" w:themeColor="background1"/>
                          <w:sz w:val="36"/>
                          <w:szCs w:val="36"/>
                        </w:rPr>
                        <w:t>Backgro</w:t>
                      </w:r>
                      <w:r w:rsidR="00374C15" w:rsidRPr="00A658CF">
                        <w:rPr>
                          <w:b/>
                          <w:color w:val="FFFFFF" w:themeColor="background1"/>
                          <w:sz w:val="36"/>
                          <w:szCs w:val="36"/>
                        </w:rPr>
                        <w:t>und</w:t>
                      </w:r>
                    </w:p>
                    <w:p w14:paraId="094A17A2" w14:textId="77777777" w:rsidR="00A658CF" w:rsidRPr="0032131C" w:rsidRDefault="00A658CF" w:rsidP="00A658CF">
                      <w:pPr>
                        <w:spacing w:after="0" w:line="240" w:lineRule="auto"/>
                        <w:jc w:val="center"/>
                        <w:rPr>
                          <w:i/>
                          <w:color w:val="FFFFFF" w:themeColor="background1"/>
                          <w:sz w:val="20"/>
                          <w:szCs w:val="20"/>
                        </w:rPr>
                      </w:pPr>
                      <w:r w:rsidRPr="0032131C">
                        <w:rPr>
                          <w:i/>
                          <w:color w:val="FFFFFF" w:themeColor="background1"/>
                          <w:sz w:val="20"/>
                          <w:szCs w:val="20"/>
                        </w:rPr>
                        <w:t>Why is this topic important? What is the context around this issue?</w:t>
                      </w:r>
                    </w:p>
                    <w:p w14:paraId="7A7969C8" w14:textId="77777777" w:rsidR="00940BD3" w:rsidRPr="00940BD3" w:rsidRDefault="00940BD3">
                      <w:pPr>
                        <w:rPr>
                          <w:b/>
                          <w:sz w:val="36"/>
                          <w:szCs w:val="36"/>
                        </w:rPr>
                      </w:pPr>
                      <w:r w:rsidRPr="00940BD3">
                        <w:rPr>
                          <w:b/>
                          <w:sz w:val="36"/>
                          <w:szCs w:val="36"/>
                        </w:rPr>
                        <w:t>und</w:t>
                      </w:r>
                    </w:p>
                  </w:txbxContent>
                </v:textbox>
                <w10:wrap anchorx="margin"/>
              </v:roundrect>
            </w:pict>
          </mc:Fallback>
        </mc:AlternateContent>
      </w:r>
      <w:r w:rsidR="00201D1A">
        <w:rPr>
          <w:noProof/>
          <w:lang w:val="en-CA" w:eastAsia="en-CA"/>
        </w:rPr>
        <mc:AlternateContent>
          <mc:Choice Requires="wps">
            <w:drawing>
              <wp:anchor distT="45720" distB="45720" distL="114300" distR="114300" simplePos="0" relativeHeight="251667456" behindDoc="0" locked="0" layoutInCell="1" allowOverlap="1" wp14:anchorId="1D95B3BD" wp14:editId="30E8FB22">
                <wp:simplePos x="0" y="0"/>
                <wp:positionH relativeFrom="margin">
                  <wp:align>center</wp:align>
                </wp:positionH>
                <wp:positionV relativeFrom="paragraph">
                  <wp:posOffset>3696970</wp:posOffset>
                </wp:positionV>
                <wp:extent cx="4333875" cy="140462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1404620"/>
                        </a:xfrm>
                        <a:prstGeom prst="rect">
                          <a:avLst/>
                        </a:prstGeom>
                        <a:noFill/>
                        <a:ln w="9525">
                          <a:noFill/>
                          <a:miter lim="800000"/>
                          <a:headEnd/>
                          <a:tailEnd/>
                        </a:ln>
                      </wps:spPr>
                      <wps:txbx>
                        <w:txbxContent>
                          <w:p w14:paraId="3A5DD174" w14:textId="77777777" w:rsidR="00940BD3" w:rsidRPr="00374C15" w:rsidRDefault="00940BD3" w:rsidP="00374C15">
                            <w:pPr>
                              <w:jc w:val="center"/>
                              <w:rPr>
                                <w:i/>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5B3BD" id="_x0000_s1029" type="#_x0000_t202" style="position:absolute;margin-left:0;margin-top:291.1pt;width:341.25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" filled="f" stroked="f">
                <v:textbox style="mso-fit-shape-to-text:t">
                  <w:txbxContent>
                    <w:p w14:paraId="3A5DD174" w14:textId="77777777" w:rsidR="00940BD3" w:rsidRPr="00374C15" w:rsidRDefault="00940BD3" w:rsidP="00374C15">
                      <w:pPr>
                        <w:jc w:val="center"/>
                        <w:rPr>
                          <w:i/>
                          <w:sz w:val="24"/>
                          <w:szCs w:val="24"/>
                        </w:rPr>
                      </w:pPr>
                    </w:p>
                  </w:txbxContent>
                </v:textbox>
                <w10:wrap type="square" anchorx="margin"/>
              </v:shape>
            </w:pict>
          </mc:Fallback>
        </mc:AlternateContent>
      </w:r>
      <w:r w:rsidR="000B77DC">
        <w:t xml:space="preserve"> </w:t>
      </w:r>
    </w:p>
    <w:p w14:paraId="57EF7DFD" w14:textId="254E575C" w:rsidR="00077853" w:rsidRDefault="00077853"/>
    <w:p w14:paraId="497A31E6" w14:textId="0218B994" w:rsidR="00077853" w:rsidRDefault="00750E81">
      <w:r>
        <w:rPr>
          <w:noProof/>
          <w:lang w:val="en-CA" w:eastAsia="en-CA"/>
        </w:rPr>
        <mc:AlternateContent>
          <mc:Choice Requires="wps">
            <w:drawing>
              <wp:anchor distT="0" distB="0" distL="114300" distR="114300" simplePos="0" relativeHeight="251644928" behindDoc="0" locked="0" layoutInCell="1" allowOverlap="1" wp14:anchorId="628CD397" wp14:editId="73CEBC07">
                <wp:simplePos x="0" y="0"/>
                <wp:positionH relativeFrom="margin">
                  <wp:posOffset>-76200</wp:posOffset>
                </wp:positionH>
                <wp:positionV relativeFrom="paragraph">
                  <wp:posOffset>146050</wp:posOffset>
                </wp:positionV>
                <wp:extent cx="6991350" cy="2781300"/>
                <wp:effectExtent l="0" t="0" r="19050" b="19050"/>
                <wp:wrapNone/>
                <wp:docPr id="2" name="Rounded Rectangle 2"/>
                <wp:cNvGraphicFramePr/>
                <a:graphic xmlns:a="http://schemas.openxmlformats.org/drawingml/2006/main">
                  <a:graphicData uri="http://schemas.microsoft.com/office/word/2010/wordprocessingShape">
                    <wps:wsp>
                      <wps:cNvSpPr/>
                      <wps:spPr>
                        <a:xfrm>
                          <a:off x="0" y="0"/>
                          <a:ext cx="6991350" cy="2781300"/>
                        </a:xfrm>
                        <a:prstGeom prst="roundRect">
                          <a:avLst/>
                        </a:prstGeom>
                        <a:solidFill>
                          <a:schemeClr val="accent1">
                            <a:lumMod val="20000"/>
                            <a:lumOff val="8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90BCB3" id="Rounded Rectangle 2" o:spid="_x0000_s1026" style="position:absolute;margin-left:-6pt;margin-top:11.5pt;width:550.5pt;height:219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" fillcolor="#deeaf6 [660]" strokecolor="#deeaf6 [660]" strokeweight="1pt">
                <v:stroke joinstyle="miter"/>
                <w10:wrap anchorx="margin"/>
              </v:roundrect>
            </w:pict>
          </mc:Fallback>
        </mc:AlternateContent>
      </w:r>
      <w:r>
        <w:rPr>
          <w:noProof/>
          <w:lang w:val="en-CA" w:eastAsia="en-CA"/>
        </w:rPr>
        <mc:AlternateContent>
          <mc:Choice Requires="wps">
            <w:drawing>
              <wp:anchor distT="45720" distB="45720" distL="114300" distR="114300" simplePos="0" relativeHeight="251707392" behindDoc="0" locked="0" layoutInCell="1" allowOverlap="1" wp14:anchorId="164B3733" wp14:editId="5D103E5E">
                <wp:simplePos x="0" y="0"/>
                <wp:positionH relativeFrom="margin">
                  <wp:posOffset>127000</wp:posOffset>
                </wp:positionH>
                <wp:positionV relativeFrom="paragraph">
                  <wp:posOffset>483870</wp:posOffset>
                </wp:positionV>
                <wp:extent cx="6847205" cy="256222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205" cy="2562225"/>
                        </a:xfrm>
                        <a:prstGeom prst="rect">
                          <a:avLst/>
                        </a:prstGeom>
                        <a:noFill/>
                        <a:ln w="9525">
                          <a:noFill/>
                          <a:miter lim="800000"/>
                          <a:headEnd/>
                          <a:tailEnd/>
                        </a:ln>
                      </wps:spPr>
                      <wps:txbx>
                        <w:txbxContent>
                          <w:p w14:paraId="1B8AC10F" w14:textId="07452F0B" w:rsidR="00E6295F" w:rsidRPr="00750E81" w:rsidRDefault="00E6295F" w:rsidP="00E6295F">
                            <w:pPr>
                              <w:pStyle w:val="NormalWeb"/>
                              <w:rPr>
                                <w:rFonts w:ascii="Calibri" w:hAnsi="Calibri"/>
                                <w:color w:val="000000"/>
                                <w:sz w:val="28"/>
                                <w:szCs w:val="28"/>
                              </w:rPr>
                            </w:pPr>
                            <w:r w:rsidRPr="00750E81">
                              <w:rPr>
                                <w:rFonts w:ascii="Calibri" w:hAnsi="Calibri"/>
                                <w:iCs/>
                                <w:color w:val="000000"/>
                                <w:sz w:val="28"/>
                                <w:szCs w:val="28"/>
                              </w:rPr>
                              <w:t>Fever and neutropenia is a common and potentially life threatening toxicity of therapy for many pediatric oncology patients.  Traditionally, these patients have been managed as inpatients for administration of empiric IV antibiotics and for close monitoring. There is however, substantial data to support risk stratification, as well as treatment with oral antibiotics and care in the outpatient setting. Within Ontario, some tertiary centres have moved to treating a select group of patients meeting low risk criteria with oral antibiotics as outpatients.  While this is not an expected service to be offered by satellites, many have voiced interest in developing similar programs. This round table discussion will provide an overview of the steps required to implement outpatient management of fever and neutropenia and discuss the associated challenges and opportunities.</w:t>
                            </w:r>
                          </w:p>
                          <w:p w14:paraId="060637DC" w14:textId="5F780CAA" w:rsidR="00AA5846" w:rsidRPr="00DE1F12" w:rsidRDefault="00AA5846">
                            <w:pPr>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B3733" id="_x0000_s1030" type="#_x0000_t202" style="position:absolute;margin-left:10pt;margin-top:38.1pt;width:539.15pt;height:201.75pt;z-index:251707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" filled="f" stroked="f">
                <v:textbox>
                  <w:txbxContent>
                    <w:p w14:paraId="1B8AC10F" w14:textId="07452F0B" w:rsidR="00E6295F" w:rsidRPr="00750E81" w:rsidRDefault="00E6295F" w:rsidP="00E6295F">
                      <w:pPr>
                        <w:pStyle w:val="NormalWeb"/>
                        <w:rPr>
                          <w:rFonts w:ascii="Calibri" w:hAnsi="Calibri"/>
                          <w:color w:val="000000"/>
                          <w:sz w:val="28"/>
                          <w:szCs w:val="28"/>
                        </w:rPr>
                      </w:pPr>
                      <w:r w:rsidRPr="00750E81">
                        <w:rPr>
                          <w:rFonts w:ascii="Calibri" w:hAnsi="Calibri"/>
                          <w:iCs/>
                          <w:color w:val="000000"/>
                          <w:sz w:val="28"/>
                          <w:szCs w:val="28"/>
                        </w:rPr>
                        <w:t>Fever and neutropenia is a common and potentially life threatening toxicity of therapy for many pediatric oncology patients.  Traditionally, these patients have been managed as inpatients for administration of empiric IV antibiotics and for close monitoring. There is however, substantial data to support risk stratification, as well as treatment with oral antibiotics and care in the outpatient setting. Within Ontario, some tertiary centres have moved to treating a select group of patients meeting low risk criteria with oral antibiotics as outpatients.  While this is not an expected service to be offered by satellites, many have voiced interest in developing similar programs. This round table discussion will provide an overview of the steps required to implement outpatient management of fever and neutropenia and discuss the associated challenges and opportunities.</w:t>
                      </w:r>
                    </w:p>
                    <w:p w14:paraId="060637DC" w14:textId="5F780CAA" w:rsidR="00AA5846" w:rsidRPr="00DE1F12" w:rsidRDefault="00AA5846">
                      <w:pPr>
                        <w:rPr>
                          <w:color w:val="000000" w:themeColor="text1"/>
                        </w:rPr>
                      </w:pPr>
                    </w:p>
                  </w:txbxContent>
                </v:textbox>
                <w10:wrap type="square" anchorx="margin"/>
              </v:shape>
            </w:pict>
          </mc:Fallback>
        </mc:AlternateContent>
      </w:r>
    </w:p>
    <w:p w14:paraId="7661A684" w14:textId="064FE729" w:rsidR="00077853" w:rsidRDefault="00750E81">
      <w:r>
        <w:rPr>
          <w:noProof/>
          <w:lang w:val="en-CA" w:eastAsia="en-CA"/>
        </w:rPr>
        <mc:AlternateContent>
          <mc:Choice Requires="wps">
            <w:drawing>
              <wp:anchor distT="0" distB="0" distL="114300" distR="114300" simplePos="0" relativeHeight="251700224" behindDoc="0" locked="0" layoutInCell="1" allowOverlap="1" wp14:anchorId="002377B1" wp14:editId="3A0C9E7D">
                <wp:simplePos x="0" y="0"/>
                <wp:positionH relativeFrom="margin">
                  <wp:align>center</wp:align>
                </wp:positionH>
                <wp:positionV relativeFrom="paragraph">
                  <wp:posOffset>2907418</wp:posOffset>
                </wp:positionV>
                <wp:extent cx="4800600" cy="600075"/>
                <wp:effectExtent l="0" t="0" r="19050"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600075"/>
                        </a:xfrm>
                        <a:prstGeom prst="roundRect">
                          <a:avLst/>
                        </a:prstGeom>
                        <a:solidFill>
                          <a:srgbClr val="0066CC"/>
                        </a:solidFill>
                        <a:ln w="9525">
                          <a:solidFill>
                            <a:srgbClr val="0066CC"/>
                          </a:solidFill>
                          <a:miter lim="800000"/>
                          <a:headEnd/>
                          <a:tailEnd/>
                        </a:ln>
                      </wps:spPr>
                      <wps:txbx>
                        <w:txbxContent>
                          <w:p w14:paraId="09520E66" w14:textId="77777777" w:rsidR="0032131C" w:rsidRPr="00A658CF" w:rsidRDefault="0032131C" w:rsidP="0032131C">
                            <w:pPr>
                              <w:spacing w:after="0" w:line="240" w:lineRule="auto"/>
                              <w:jc w:val="center"/>
                              <w:rPr>
                                <w:b/>
                                <w:color w:val="FFFFFF" w:themeColor="background1"/>
                                <w:sz w:val="36"/>
                                <w:szCs w:val="36"/>
                              </w:rPr>
                            </w:pPr>
                            <w:r>
                              <w:rPr>
                                <w:b/>
                                <w:color w:val="FFFFFF" w:themeColor="background1"/>
                                <w:sz w:val="36"/>
                                <w:szCs w:val="36"/>
                              </w:rPr>
                              <w:t>Learning Objectives</w:t>
                            </w:r>
                          </w:p>
                          <w:p w14:paraId="2BFF0CD6" w14:textId="77777777" w:rsidR="0032131C" w:rsidRPr="0032131C" w:rsidRDefault="0032131C" w:rsidP="0032131C">
                            <w:pPr>
                              <w:jc w:val="center"/>
                              <w:rPr>
                                <w:i/>
                                <w:color w:val="FFFFFF" w:themeColor="background1"/>
                                <w:sz w:val="20"/>
                                <w:szCs w:val="20"/>
                              </w:rPr>
                            </w:pPr>
                            <w:r w:rsidRPr="0032131C">
                              <w:rPr>
                                <w:i/>
                                <w:color w:val="FFFFFF" w:themeColor="background1"/>
                                <w:sz w:val="20"/>
                                <w:szCs w:val="20"/>
                              </w:rPr>
                              <w:t>What can participants expect to learn from this discussion?</w:t>
                            </w:r>
                          </w:p>
                          <w:p w14:paraId="729C46E7" w14:textId="77777777" w:rsidR="0032131C" w:rsidRPr="00940BD3" w:rsidRDefault="0032131C" w:rsidP="0032131C">
                            <w:pPr>
                              <w:rPr>
                                <w:b/>
                                <w:sz w:val="36"/>
                                <w:szCs w:val="36"/>
                              </w:rPr>
                            </w:pPr>
                            <w:r w:rsidRPr="00940BD3">
                              <w:rPr>
                                <w:b/>
                                <w:sz w:val="36"/>
                                <w:szCs w:val="36"/>
                              </w:rPr>
                              <w:t>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002377B1" id="_x0000_s1031" style="position:absolute;margin-left:0;margin-top:228.95pt;width:378pt;height:47.25pt;z-index:2517002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" fillcolor="#06c" strokecolor="#06c">
                <v:stroke joinstyle="miter"/>
                <v:textbox>
                  <w:txbxContent>
                    <w:p w14:paraId="09520E66" w14:textId="77777777" w:rsidR="0032131C" w:rsidRPr="00A658CF" w:rsidRDefault="0032131C" w:rsidP="0032131C">
                      <w:pPr>
                        <w:spacing w:after="0" w:line="240" w:lineRule="auto"/>
                        <w:jc w:val="center"/>
                        <w:rPr>
                          <w:b/>
                          <w:color w:val="FFFFFF" w:themeColor="background1"/>
                          <w:sz w:val="36"/>
                          <w:szCs w:val="36"/>
                        </w:rPr>
                      </w:pPr>
                      <w:r>
                        <w:rPr>
                          <w:b/>
                          <w:color w:val="FFFFFF" w:themeColor="background1"/>
                          <w:sz w:val="36"/>
                          <w:szCs w:val="36"/>
                        </w:rPr>
                        <w:t>Learning Objectives</w:t>
                      </w:r>
                    </w:p>
                    <w:p w14:paraId="2BFF0CD6" w14:textId="77777777" w:rsidR="0032131C" w:rsidRPr="0032131C" w:rsidRDefault="0032131C" w:rsidP="0032131C">
                      <w:pPr>
                        <w:jc w:val="center"/>
                        <w:rPr>
                          <w:i/>
                          <w:color w:val="FFFFFF" w:themeColor="background1"/>
                          <w:sz w:val="20"/>
                          <w:szCs w:val="20"/>
                        </w:rPr>
                      </w:pPr>
                      <w:r w:rsidRPr="0032131C">
                        <w:rPr>
                          <w:i/>
                          <w:color w:val="FFFFFF" w:themeColor="background1"/>
                          <w:sz w:val="20"/>
                          <w:szCs w:val="20"/>
                        </w:rPr>
                        <w:t>What can participants expect to learn from this discussion?</w:t>
                      </w:r>
                    </w:p>
                    <w:p w14:paraId="729C46E7" w14:textId="77777777" w:rsidR="0032131C" w:rsidRPr="00940BD3" w:rsidRDefault="0032131C" w:rsidP="0032131C">
                      <w:pPr>
                        <w:rPr>
                          <w:b/>
                          <w:sz w:val="36"/>
                          <w:szCs w:val="36"/>
                        </w:rPr>
                      </w:pPr>
                      <w:r w:rsidRPr="00940BD3">
                        <w:rPr>
                          <w:b/>
                          <w:sz w:val="36"/>
                          <w:szCs w:val="36"/>
                        </w:rPr>
                        <w:t>und</w:t>
                      </w:r>
                    </w:p>
                  </w:txbxContent>
                </v:textbox>
                <w10:wrap anchorx="margin"/>
              </v:roundrect>
            </w:pict>
          </mc:Fallback>
        </mc:AlternateContent>
      </w:r>
    </w:p>
    <w:p w14:paraId="38634897" w14:textId="653D8D64" w:rsidR="00077853" w:rsidRDefault="00750E81">
      <w:r>
        <w:rPr>
          <w:noProof/>
          <w:lang w:val="en-CA" w:eastAsia="en-CA"/>
        </w:rPr>
        <mc:AlternateContent>
          <mc:Choice Requires="wps">
            <w:drawing>
              <wp:anchor distT="0" distB="0" distL="114300" distR="114300" simplePos="0" relativeHeight="251663360" behindDoc="0" locked="0" layoutInCell="1" allowOverlap="1" wp14:anchorId="64CE1D9F" wp14:editId="18812865">
                <wp:simplePos x="0" y="0"/>
                <wp:positionH relativeFrom="margin">
                  <wp:posOffset>-71376</wp:posOffset>
                </wp:positionH>
                <wp:positionV relativeFrom="paragraph">
                  <wp:posOffset>169116</wp:posOffset>
                </wp:positionV>
                <wp:extent cx="6972300" cy="2060575"/>
                <wp:effectExtent l="0" t="0" r="19050" b="15875"/>
                <wp:wrapNone/>
                <wp:docPr id="6" name="Rounded Rectangle 6"/>
                <wp:cNvGraphicFramePr/>
                <a:graphic xmlns:a="http://schemas.openxmlformats.org/drawingml/2006/main">
                  <a:graphicData uri="http://schemas.microsoft.com/office/word/2010/wordprocessingShape">
                    <wps:wsp>
                      <wps:cNvSpPr/>
                      <wps:spPr>
                        <a:xfrm>
                          <a:off x="0" y="0"/>
                          <a:ext cx="6972300" cy="2060575"/>
                        </a:xfrm>
                        <a:prstGeom prst="roundRect">
                          <a:avLst/>
                        </a:prstGeom>
                        <a:solidFill>
                          <a:schemeClr val="accent1">
                            <a:lumMod val="20000"/>
                            <a:lumOff val="8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1DC252" id="Rounded Rectangle 6" o:spid="_x0000_s1026" style="position:absolute;margin-left:-5.6pt;margin-top:13.3pt;width:549pt;height:16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" fillcolor="#deeaf6 [660]" strokecolor="#deeaf6 [660]" strokeweight="1pt">
                <v:stroke joinstyle="miter"/>
                <w10:wrap anchorx="margin"/>
              </v:roundrect>
            </w:pict>
          </mc:Fallback>
        </mc:AlternateContent>
      </w:r>
    </w:p>
    <w:p w14:paraId="020F1D33" w14:textId="0566159D" w:rsidR="00077853" w:rsidRDefault="00750E81">
      <w:r>
        <w:rPr>
          <w:noProof/>
          <w:lang w:val="en-CA" w:eastAsia="en-CA"/>
        </w:rPr>
        <mc:AlternateContent>
          <mc:Choice Requires="wps">
            <w:drawing>
              <wp:anchor distT="45720" distB="45720" distL="114300" distR="114300" simplePos="0" relativeHeight="251709440" behindDoc="0" locked="0" layoutInCell="1" allowOverlap="1" wp14:anchorId="0871FBCE" wp14:editId="78982350">
                <wp:simplePos x="0" y="0"/>
                <wp:positionH relativeFrom="margin">
                  <wp:posOffset>123825</wp:posOffset>
                </wp:positionH>
                <wp:positionV relativeFrom="paragraph">
                  <wp:posOffset>212725</wp:posOffset>
                </wp:positionV>
                <wp:extent cx="6610350" cy="1692275"/>
                <wp:effectExtent l="0" t="0" r="0" b="31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1692275"/>
                        </a:xfrm>
                        <a:prstGeom prst="rect">
                          <a:avLst/>
                        </a:prstGeom>
                        <a:noFill/>
                        <a:ln w="9525">
                          <a:noFill/>
                          <a:miter lim="800000"/>
                          <a:headEnd/>
                          <a:tailEnd/>
                        </a:ln>
                      </wps:spPr>
                      <wps:txbx>
                        <w:txbxContent>
                          <w:p w14:paraId="600568A4" w14:textId="77777777" w:rsidR="000B77DC" w:rsidRPr="004967E7" w:rsidRDefault="000B77DC" w:rsidP="008404BB">
                            <w:pPr>
                              <w:pStyle w:val="ListParagraph"/>
                              <w:numPr>
                                <w:ilvl w:val="0"/>
                                <w:numId w:val="1"/>
                              </w:numPr>
                              <w:rPr>
                                <w:sz w:val="28"/>
                                <w:szCs w:val="28"/>
                              </w:rPr>
                            </w:pPr>
                            <w:r w:rsidRPr="004967E7">
                              <w:rPr>
                                <w:sz w:val="28"/>
                                <w:szCs w:val="28"/>
                              </w:rPr>
                              <w:t>Describe factors that help stratify risk in pediatric cancer patients presenting with fever and neutropenia.</w:t>
                            </w:r>
                          </w:p>
                          <w:p w14:paraId="49FD230F" w14:textId="77777777" w:rsidR="000B77DC" w:rsidRPr="004967E7" w:rsidRDefault="000B77DC" w:rsidP="008404BB">
                            <w:pPr>
                              <w:pStyle w:val="ListParagraph"/>
                              <w:numPr>
                                <w:ilvl w:val="0"/>
                                <w:numId w:val="1"/>
                              </w:numPr>
                              <w:rPr>
                                <w:sz w:val="28"/>
                                <w:szCs w:val="28"/>
                              </w:rPr>
                            </w:pPr>
                            <w:r w:rsidRPr="004967E7">
                              <w:rPr>
                                <w:sz w:val="28"/>
                                <w:szCs w:val="28"/>
                              </w:rPr>
                              <w:t xml:space="preserve">Understand the oral antibiotic options for treating fever and neutropenia as an outpatient. </w:t>
                            </w:r>
                          </w:p>
                          <w:p w14:paraId="4FCAE2A7" w14:textId="1766FD8D" w:rsidR="008404BB" w:rsidRPr="004967E7" w:rsidRDefault="000B77DC" w:rsidP="008404BB">
                            <w:pPr>
                              <w:pStyle w:val="ListParagraph"/>
                              <w:numPr>
                                <w:ilvl w:val="0"/>
                                <w:numId w:val="1"/>
                              </w:numPr>
                              <w:rPr>
                                <w:sz w:val="28"/>
                                <w:szCs w:val="28"/>
                              </w:rPr>
                            </w:pPr>
                            <w:r w:rsidRPr="004967E7">
                              <w:rPr>
                                <w:sz w:val="28"/>
                                <w:szCs w:val="28"/>
                              </w:rPr>
                              <w:t xml:space="preserve">Review the follow up required for outpatient ‘F&amp;N’ patients and factors that will lead to readmission. </w:t>
                            </w:r>
                            <w:r w:rsidR="008404BB" w:rsidRPr="004967E7">
                              <w:rPr>
                                <w:sz w:val="28"/>
                                <w:szCs w:val="2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1FBCE" id="_x0000_s1032" type="#_x0000_t202" style="position:absolute;margin-left:9.75pt;margin-top:16.75pt;width:520.5pt;height:133.25pt;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" filled="f" stroked="f">
                <v:textbox>
                  <w:txbxContent>
                    <w:p w14:paraId="600568A4" w14:textId="77777777" w:rsidR="000B77DC" w:rsidRPr="004967E7" w:rsidRDefault="000B77DC" w:rsidP="008404BB">
                      <w:pPr>
                        <w:pStyle w:val="ListParagraph"/>
                        <w:numPr>
                          <w:ilvl w:val="0"/>
                          <w:numId w:val="1"/>
                        </w:numPr>
                        <w:rPr>
                          <w:sz w:val="28"/>
                          <w:szCs w:val="28"/>
                        </w:rPr>
                      </w:pPr>
                      <w:r w:rsidRPr="004967E7">
                        <w:rPr>
                          <w:sz w:val="28"/>
                          <w:szCs w:val="28"/>
                        </w:rPr>
                        <w:t>Describe factors that help stratify risk in pediatric cancer patients presenting with fever and neutropenia.</w:t>
                      </w:r>
                    </w:p>
                    <w:p w14:paraId="49FD230F" w14:textId="77777777" w:rsidR="000B77DC" w:rsidRPr="004967E7" w:rsidRDefault="000B77DC" w:rsidP="008404BB">
                      <w:pPr>
                        <w:pStyle w:val="ListParagraph"/>
                        <w:numPr>
                          <w:ilvl w:val="0"/>
                          <w:numId w:val="1"/>
                        </w:numPr>
                        <w:rPr>
                          <w:sz w:val="28"/>
                          <w:szCs w:val="28"/>
                        </w:rPr>
                      </w:pPr>
                      <w:r w:rsidRPr="004967E7">
                        <w:rPr>
                          <w:sz w:val="28"/>
                          <w:szCs w:val="28"/>
                        </w:rPr>
                        <w:t xml:space="preserve">Understand the oral antibiotic options for treating fever and neutropenia as an outpatient. </w:t>
                      </w:r>
                    </w:p>
                    <w:p w14:paraId="4FCAE2A7" w14:textId="1766FD8D" w:rsidR="008404BB" w:rsidRPr="004967E7" w:rsidRDefault="000B77DC" w:rsidP="008404BB">
                      <w:pPr>
                        <w:pStyle w:val="ListParagraph"/>
                        <w:numPr>
                          <w:ilvl w:val="0"/>
                          <w:numId w:val="1"/>
                        </w:numPr>
                        <w:rPr>
                          <w:sz w:val="28"/>
                          <w:szCs w:val="28"/>
                        </w:rPr>
                      </w:pPr>
                      <w:r w:rsidRPr="004967E7">
                        <w:rPr>
                          <w:sz w:val="28"/>
                          <w:szCs w:val="28"/>
                        </w:rPr>
                        <w:t xml:space="preserve">Review the follow up required for outpatient ‘F&amp;N’ patients and factors that will lead to readmission. </w:t>
                      </w:r>
                      <w:r w:rsidR="008404BB" w:rsidRPr="004967E7">
                        <w:rPr>
                          <w:sz w:val="28"/>
                          <w:szCs w:val="28"/>
                        </w:rPr>
                        <w:t xml:space="preserve">  </w:t>
                      </w:r>
                    </w:p>
                  </w:txbxContent>
                </v:textbox>
                <w10:wrap type="square" anchorx="margin"/>
              </v:shape>
            </w:pict>
          </mc:Fallback>
        </mc:AlternateContent>
      </w:r>
    </w:p>
    <w:p w14:paraId="5D802F4A" w14:textId="0553574A" w:rsidR="00077853" w:rsidRDefault="00750E81">
      <w:r>
        <w:rPr>
          <w:noProof/>
          <w:lang w:val="en-CA" w:eastAsia="en-CA"/>
        </w:rPr>
        <mc:AlternateContent>
          <mc:Choice Requires="wps">
            <w:drawing>
              <wp:anchor distT="0" distB="0" distL="114300" distR="114300" simplePos="0" relativeHeight="251717632" behindDoc="0" locked="0" layoutInCell="1" allowOverlap="1" wp14:anchorId="5C766EC9" wp14:editId="5A086E04">
                <wp:simplePos x="0" y="0"/>
                <wp:positionH relativeFrom="margin">
                  <wp:align>left</wp:align>
                </wp:positionH>
                <wp:positionV relativeFrom="paragraph">
                  <wp:posOffset>279401</wp:posOffset>
                </wp:positionV>
                <wp:extent cx="6953250" cy="1371600"/>
                <wp:effectExtent l="0" t="0" r="19050" b="19050"/>
                <wp:wrapNone/>
                <wp:docPr id="12" name="Rounded Rectangle 12"/>
                <wp:cNvGraphicFramePr/>
                <a:graphic xmlns:a="http://schemas.openxmlformats.org/drawingml/2006/main">
                  <a:graphicData uri="http://schemas.microsoft.com/office/word/2010/wordprocessingShape">
                    <wps:wsp>
                      <wps:cNvSpPr/>
                      <wps:spPr>
                        <a:xfrm>
                          <a:off x="0" y="0"/>
                          <a:ext cx="6953250" cy="1371600"/>
                        </a:xfrm>
                        <a:prstGeom prst="roundRect">
                          <a:avLst/>
                        </a:prstGeom>
                        <a:solidFill>
                          <a:schemeClr val="accent1">
                            <a:lumMod val="20000"/>
                            <a:lumOff val="8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54869A" id="Rounded Rectangle 12" o:spid="_x0000_s1026" style="position:absolute;margin-left:0;margin-top:22pt;width:547.5pt;height:108pt;z-index:251717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" fillcolor="#deeaf6 [660]" strokecolor="#deeaf6 [660]" strokeweight="1pt">
                <v:stroke joinstyle="miter"/>
                <w10:wrap anchorx="margin"/>
              </v:roundrect>
            </w:pict>
          </mc:Fallback>
        </mc:AlternateContent>
      </w:r>
      <w:r>
        <w:rPr>
          <w:noProof/>
          <w:lang w:val="en-CA" w:eastAsia="en-CA"/>
        </w:rPr>
        <mc:AlternateContent>
          <mc:Choice Requires="wps">
            <w:drawing>
              <wp:anchor distT="0" distB="0" distL="114300" distR="114300" simplePos="0" relativeHeight="251718656" behindDoc="0" locked="0" layoutInCell="1" allowOverlap="1" wp14:anchorId="24A96B6F" wp14:editId="13CD7C7C">
                <wp:simplePos x="0" y="0"/>
                <wp:positionH relativeFrom="margin">
                  <wp:posOffset>419100</wp:posOffset>
                </wp:positionH>
                <wp:positionV relativeFrom="paragraph">
                  <wp:posOffset>124460</wp:posOffset>
                </wp:positionV>
                <wp:extent cx="5991225" cy="590550"/>
                <wp:effectExtent l="0" t="0" r="28575"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590550"/>
                        </a:xfrm>
                        <a:prstGeom prst="roundRect">
                          <a:avLst/>
                        </a:prstGeom>
                        <a:solidFill>
                          <a:srgbClr val="0066CC"/>
                        </a:solidFill>
                        <a:ln w="9525">
                          <a:solidFill>
                            <a:srgbClr val="0066CC"/>
                          </a:solidFill>
                          <a:miter lim="800000"/>
                          <a:headEnd/>
                          <a:tailEnd/>
                        </a:ln>
                      </wps:spPr>
                      <wps:txbx>
                        <w:txbxContent>
                          <w:p w14:paraId="1FF332C5" w14:textId="77777777" w:rsidR="0032131C" w:rsidRPr="00A658CF" w:rsidRDefault="0032131C" w:rsidP="0032131C">
                            <w:pPr>
                              <w:spacing w:after="0" w:line="240" w:lineRule="auto"/>
                              <w:jc w:val="center"/>
                              <w:rPr>
                                <w:b/>
                                <w:color w:val="FFFFFF" w:themeColor="background1"/>
                                <w:sz w:val="36"/>
                                <w:szCs w:val="36"/>
                              </w:rPr>
                            </w:pPr>
                            <w:r>
                              <w:rPr>
                                <w:b/>
                                <w:color w:val="FFFFFF" w:themeColor="background1"/>
                                <w:sz w:val="36"/>
                                <w:szCs w:val="36"/>
                              </w:rPr>
                              <w:t>Key Questions/Cases</w:t>
                            </w:r>
                          </w:p>
                          <w:p w14:paraId="4FEF649D" w14:textId="77777777" w:rsidR="0032131C" w:rsidRPr="0032131C" w:rsidRDefault="0032131C" w:rsidP="0032131C">
                            <w:pPr>
                              <w:spacing w:after="0" w:line="240" w:lineRule="auto"/>
                              <w:jc w:val="center"/>
                              <w:rPr>
                                <w:i/>
                                <w:color w:val="FFFFFF" w:themeColor="background1"/>
                                <w:sz w:val="20"/>
                                <w:szCs w:val="20"/>
                              </w:rPr>
                            </w:pPr>
                            <w:r w:rsidRPr="0032131C">
                              <w:rPr>
                                <w:i/>
                                <w:color w:val="FFFFFF" w:themeColor="background1"/>
                                <w:sz w:val="20"/>
                                <w:szCs w:val="20"/>
                              </w:rPr>
                              <w:t>What questions will be explored that relate to this topic?</w:t>
                            </w:r>
                            <w:r>
                              <w:rPr>
                                <w:i/>
                                <w:color w:val="FFFFFF" w:themeColor="background1"/>
                                <w:sz w:val="20"/>
                                <w:szCs w:val="20"/>
                              </w:rPr>
                              <w:t xml:space="preserve"> </w:t>
                            </w:r>
                            <w:r w:rsidRPr="0032131C">
                              <w:rPr>
                                <w:i/>
                                <w:color w:val="FFFFFF" w:themeColor="background1"/>
                                <w:sz w:val="20"/>
                                <w:szCs w:val="20"/>
                              </w:rPr>
                              <w:t>Are there relevant c</w:t>
                            </w:r>
                            <w:r>
                              <w:rPr>
                                <w:i/>
                                <w:color w:val="FFFFFF" w:themeColor="background1"/>
                                <w:sz w:val="20"/>
                                <w:szCs w:val="20"/>
                              </w:rPr>
                              <w:t>ases to be presented/discussed?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4A96B6F" id="_x0000_s1033" style="position:absolute;margin-left:33pt;margin-top:9.8pt;width:471.75pt;height:46.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" fillcolor="#06c" strokecolor="#06c">
                <v:stroke joinstyle="miter"/>
                <v:textbox>
                  <w:txbxContent>
                    <w:p w14:paraId="1FF332C5" w14:textId="77777777" w:rsidR="0032131C" w:rsidRPr="00A658CF" w:rsidRDefault="0032131C" w:rsidP="0032131C">
                      <w:pPr>
                        <w:spacing w:after="0" w:line="240" w:lineRule="auto"/>
                        <w:jc w:val="center"/>
                        <w:rPr>
                          <w:b/>
                          <w:color w:val="FFFFFF" w:themeColor="background1"/>
                          <w:sz w:val="36"/>
                          <w:szCs w:val="36"/>
                        </w:rPr>
                      </w:pPr>
                      <w:r>
                        <w:rPr>
                          <w:b/>
                          <w:color w:val="FFFFFF" w:themeColor="background1"/>
                          <w:sz w:val="36"/>
                          <w:szCs w:val="36"/>
                        </w:rPr>
                        <w:t>Key Questions/Cases</w:t>
                      </w:r>
                    </w:p>
                    <w:p w14:paraId="4FEF649D" w14:textId="77777777" w:rsidR="0032131C" w:rsidRPr="0032131C" w:rsidRDefault="0032131C" w:rsidP="0032131C">
                      <w:pPr>
                        <w:spacing w:after="0" w:line="240" w:lineRule="auto"/>
                        <w:jc w:val="center"/>
                        <w:rPr>
                          <w:i/>
                          <w:color w:val="FFFFFF" w:themeColor="background1"/>
                          <w:sz w:val="20"/>
                          <w:szCs w:val="20"/>
                        </w:rPr>
                      </w:pPr>
                      <w:r w:rsidRPr="0032131C">
                        <w:rPr>
                          <w:i/>
                          <w:color w:val="FFFFFF" w:themeColor="background1"/>
                          <w:sz w:val="20"/>
                          <w:szCs w:val="20"/>
                        </w:rPr>
                        <w:t>What questions will be explored that relate to this topic?</w:t>
                      </w:r>
                      <w:r>
                        <w:rPr>
                          <w:i/>
                          <w:color w:val="FFFFFF" w:themeColor="background1"/>
                          <w:sz w:val="20"/>
                          <w:szCs w:val="20"/>
                        </w:rPr>
                        <w:t xml:space="preserve"> </w:t>
                      </w:r>
                      <w:r w:rsidRPr="0032131C">
                        <w:rPr>
                          <w:i/>
                          <w:color w:val="FFFFFF" w:themeColor="background1"/>
                          <w:sz w:val="20"/>
                          <w:szCs w:val="20"/>
                        </w:rPr>
                        <w:t>Are there relevant c</w:t>
                      </w:r>
                      <w:r>
                        <w:rPr>
                          <w:i/>
                          <w:color w:val="FFFFFF" w:themeColor="background1"/>
                          <w:sz w:val="20"/>
                          <w:szCs w:val="20"/>
                        </w:rPr>
                        <w:t>ases to be presented/discussed?</w:t>
                      </w:r>
                    </w:p>
                  </w:txbxContent>
                </v:textbox>
                <w10:wrap anchorx="margin"/>
              </v:roundrect>
            </w:pict>
          </mc:Fallback>
        </mc:AlternateContent>
      </w:r>
    </w:p>
    <w:p w14:paraId="201747C2" w14:textId="292FEB45" w:rsidR="00077853" w:rsidRDefault="00077853"/>
    <w:p w14:paraId="08F71F2D" w14:textId="2E618C16" w:rsidR="00077853" w:rsidRDefault="00750E81">
      <w:bookmarkStart w:id="0" w:name="_GoBack"/>
      <w:bookmarkEnd w:id="0"/>
      <w:r>
        <w:rPr>
          <w:noProof/>
          <w:lang w:val="en-CA" w:eastAsia="en-CA"/>
        </w:rPr>
        <mc:AlternateContent>
          <mc:Choice Requires="wps">
            <w:drawing>
              <wp:anchor distT="45720" distB="45720" distL="114300" distR="114300" simplePos="0" relativeHeight="251720704" behindDoc="0" locked="0" layoutInCell="1" allowOverlap="1" wp14:anchorId="3FF45430" wp14:editId="20AF64B8">
                <wp:simplePos x="0" y="0"/>
                <wp:positionH relativeFrom="margin">
                  <wp:align>right</wp:align>
                </wp:positionH>
                <wp:positionV relativeFrom="paragraph">
                  <wp:posOffset>215322</wp:posOffset>
                </wp:positionV>
                <wp:extent cx="6610350" cy="1404620"/>
                <wp:effectExtent l="0" t="0" r="0" b="571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1404620"/>
                        </a:xfrm>
                        <a:prstGeom prst="rect">
                          <a:avLst/>
                        </a:prstGeom>
                        <a:noFill/>
                        <a:ln w="9525">
                          <a:noFill/>
                          <a:miter lim="800000"/>
                          <a:headEnd/>
                          <a:tailEnd/>
                        </a:ln>
                      </wps:spPr>
                      <wps:txbx>
                        <w:txbxContent>
                          <w:p w14:paraId="78B83694" w14:textId="7D1377BD" w:rsidR="00750E81" w:rsidRPr="00750E81" w:rsidRDefault="00750E81" w:rsidP="00750E81">
                            <w:pPr>
                              <w:pStyle w:val="ListParagraph"/>
                              <w:numPr>
                                <w:ilvl w:val="0"/>
                                <w:numId w:val="3"/>
                              </w:numPr>
                              <w:rPr>
                                <w:sz w:val="32"/>
                                <w:szCs w:val="32"/>
                              </w:rPr>
                            </w:pPr>
                            <w:r w:rsidRPr="00750E81">
                              <w:rPr>
                                <w:sz w:val="32"/>
                                <w:szCs w:val="32"/>
                              </w:rPr>
                              <w:t>What are the possible benefits and risks of implementation of home based care for children with lose</w:t>
                            </w:r>
                            <w:r>
                              <w:rPr>
                                <w:sz w:val="32"/>
                                <w:szCs w:val="32"/>
                              </w:rPr>
                              <w:t>r risk of fever and neutropenia</w:t>
                            </w:r>
                            <w:r w:rsidR="00E640B2">
                              <w:rPr>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F45430" id="_x0000_t202" coordsize="21600,21600" o:spt="202" path="m,l,21600r21600,l21600,xe">
                <v:stroke joinstyle="miter"/>
                <v:path gradientshapeok="t" o:connecttype="rect"/>
              </v:shapetype>
              <v:shape id="_x0000_s1034" type="#_x0000_t202" style="position:absolute;margin-left:469.3pt;margin-top:16.95pt;width:520.5pt;height:110.6pt;z-index:2517207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" filled="f" stroked="f">
                <v:textbox style="mso-fit-shape-to-text:t">
                  <w:txbxContent>
                    <w:p w14:paraId="78B83694" w14:textId="7D1377BD" w:rsidR="00750E81" w:rsidRPr="00750E81" w:rsidRDefault="00750E81" w:rsidP="00750E81">
                      <w:pPr>
                        <w:pStyle w:val="ListParagraph"/>
                        <w:numPr>
                          <w:ilvl w:val="0"/>
                          <w:numId w:val="3"/>
                        </w:numPr>
                        <w:rPr>
                          <w:sz w:val="32"/>
                          <w:szCs w:val="32"/>
                        </w:rPr>
                      </w:pPr>
                      <w:r w:rsidRPr="00750E81">
                        <w:rPr>
                          <w:sz w:val="32"/>
                          <w:szCs w:val="32"/>
                        </w:rPr>
                        <w:t>What are the possible benefits and risks of implementation of home based care for children with lose</w:t>
                      </w:r>
                      <w:r>
                        <w:rPr>
                          <w:sz w:val="32"/>
                          <w:szCs w:val="32"/>
                        </w:rPr>
                        <w:t>r risk of fever and neutropenia</w:t>
                      </w:r>
                      <w:r w:rsidR="00E640B2">
                        <w:rPr>
                          <w:sz w:val="32"/>
                          <w:szCs w:val="32"/>
                        </w:rPr>
                        <w:t>?</w:t>
                      </w:r>
                    </w:p>
                  </w:txbxContent>
                </v:textbox>
                <w10:wrap type="square" anchorx="margin"/>
              </v:shape>
            </w:pict>
          </mc:Fallback>
        </mc:AlternateContent>
      </w:r>
    </w:p>
    <w:p w14:paraId="71710E5F" w14:textId="49DF3AD1" w:rsidR="00077853" w:rsidRDefault="00077853"/>
    <w:p w14:paraId="7A54051F" w14:textId="025A1FCB" w:rsidR="00077853" w:rsidRDefault="00077853"/>
    <w:p w14:paraId="1C6215CE" w14:textId="72C033B0" w:rsidR="00077853" w:rsidRDefault="00077853" w:rsidP="00077853">
      <w:pPr>
        <w:rPr>
          <w:sz w:val="96"/>
          <w:szCs w:val="96"/>
          <w:u w:val="single"/>
        </w:rPr>
      </w:pPr>
    </w:p>
    <w:p w14:paraId="79EB2EE3" w14:textId="2AC2386A" w:rsidR="00077853" w:rsidRDefault="00077853" w:rsidP="00077853">
      <w:pPr>
        <w:jc w:val="center"/>
        <w:rPr>
          <w:rFonts w:cs="Calibri"/>
          <w:b/>
          <w:color w:val="000000" w:themeColor="text1"/>
          <w:sz w:val="96"/>
          <w:szCs w:val="96"/>
          <w:u w:val="single"/>
        </w:rPr>
      </w:pPr>
      <w:r>
        <w:rPr>
          <w:rFonts w:cs="Calibri"/>
          <w:b/>
          <w:color w:val="000000" w:themeColor="text1"/>
          <w:sz w:val="96"/>
          <w:szCs w:val="96"/>
          <w:u w:val="single"/>
        </w:rPr>
        <w:t>Update on Outpatient Fever &amp; Neutropenia Protocol: Satellite Perspectives</w:t>
      </w:r>
    </w:p>
    <w:p w14:paraId="40382012" w14:textId="0BCBFFC4" w:rsidR="00077853" w:rsidRDefault="00077853" w:rsidP="00077853">
      <w:pPr>
        <w:rPr>
          <w:b/>
          <w:sz w:val="52"/>
          <w:szCs w:val="52"/>
        </w:rPr>
      </w:pPr>
    </w:p>
    <w:p w14:paraId="2C1FAFB0" w14:textId="56A3B03A" w:rsidR="00077853" w:rsidRDefault="00077853" w:rsidP="00077853">
      <w:pPr>
        <w:rPr>
          <w:b/>
          <w:sz w:val="52"/>
          <w:szCs w:val="52"/>
        </w:rPr>
      </w:pPr>
    </w:p>
    <w:p w14:paraId="60AC913C" w14:textId="77777777" w:rsidR="00077853" w:rsidRDefault="00077853" w:rsidP="00077853">
      <w:pPr>
        <w:rPr>
          <w:b/>
          <w:sz w:val="52"/>
          <w:szCs w:val="52"/>
        </w:rPr>
      </w:pPr>
    </w:p>
    <w:p w14:paraId="5C905822" w14:textId="77777777" w:rsidR="00D568B9" w:rsidRDefault="00077853" w:rsidP="00D568B9">
      <w:pPr>
        <w:jc w:val="right"/>
        <w:rPr>
          <w:sz w:val="48"/>
          <w:szCs w:val="48"/>
        </w:rPr>
      </w:pPr>
      <w:r>
        <w:rPr>
          <w:b/>
          <w:sz w:val="48"/>
          <w:szCs w:val="48"/>
        </w:rPr>
        <w:t>By: Sarah Alexander, MD</w:t>
      </w:r>
      <w:r>
        <w:rPr>
          <w:sz w:val="48"/>
          <w:szCs w:val="48"/>
        </w:rPr>
        <w:t>,</w:t>
      </w:r>
      <w:r w:rsidR="00D568B9">
        <w:rPr>
          <w:sz w:val="48"/>
          <w:szCs w:val="48"/>
        </w:rPr>
        <w:t xml:space="preserve"> </w:t>
      </w:r>
    </w:p>
    <w:p w14:paraId="79E41AC9" w14:textId="6F8F03C4" w:rsidR="00077853" w:rsidRDefault="00D568B9" w:rsidP="00D568B9">
      <w:pPr>
        <w:jc w:val="right"/>
        <w:rPr>
          <w:sz w:val="48"/>
          <w:szCs w:val="48"/>
        </w:rPr>
      </w:pPr>
      <w:r>
        <w:rPr>
          <w:sz w:val="48"/>
          <w:szCs w:val="48"/>
        </w:rPr>
        <w:t xml:space="preserve">Clinical Director, Division of </w:t>
      </w:r>
      <w:proofErr w:type="spellStart"/>
      <w:r w:rsidR="00077853">
        <w:rPr>
          <w:sz w:val="48"/>
          <w:szCs w:val="48"/>
        </w:rPr>
        <w:t>Haematology</w:t>
      </w:r>
      <w:proofErr w:type="spellEnd"/>
      <w:r w:rsidR="00077853">
        <w:rPr>
          <w:sz w:val="48"/>
          <w:szCs w:val="48"/>
        </w:rPr>
        <w:t xml:space="preserve">/Oncology, </w:t>
      </w:r>
      <w:proofErr w:type="gramStart"/>
      <w:r w:rsidR="00077853">
        <w:rPr>
          <w:sz w:val="48"/>
          <w:szCs w:val="48"/>
        </w:rPr>
        <w:t>The</w:t>
      </w:r>
      <w:proofErr w:type="gramEnd"/>
      <w:r w:rsidR="00077853">
        <w:rPr>
          <w:sz w:val="48"/>
          <w:szCs w:val="48"/>
        </w:rPr>
        <w:t xml:space="preserve"> Hospital for Sick Children</w:t>
      </w:r>
    </w:p>
    <w:p w14:paraId="5B55C014" w14:textId="77777777" w:rsidR="00077853" w:rsidRDefault="00077853"/>
    <w:sectPr w:rsidR="00077853" w:rsidSect="0032131C">
      <w:headerReference w:type="default" r:id="rId8"/>
      <w:footerReference w:type="default" r:id="rId9"/>
      <w:pgSz w:w="12240" w:h="15840"/>
      <w:pgMar w:top="576"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C137" w14:textId="77777777" w:rsidR="002D1B2D" w:rsidRDefault="002D1B2D" w:rsidP="00201D1A">
      <w:pPr>
        <w:spacing w:after="0" w:line="240" w:lineRule="auto"/>
      </w:pPr>
      <w:r>
        <w:separator/>
      </w:r>
    </w:p>
  </w:endnote>
  <w:endnote w:type="continuationSeparator" w:id="0">
    <w:p w14:paraId="0F34B196" w14:textId="77777777" w:rsidR="002D1B2D" w:rsidRDefault="002D1B2D" w:rsidP="00201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1DE7" w14:textId="77777777" w:rsidR="0032131C" w:rsidRDefault="0032131C">
    <w:pPr>
      <w:pStyle w:val="Footer"/>
    </w:pPr>
    <w:r>
      <w:rPr>
        <w:noProof/>
        <w:lang w:val="en-CA" w:eastAsia="en-CA"/>
      </w:rPr>
      <w:drawing>
        <wp:anchor distT="0" distB="0" distL="114300" distR="114300" simplePos="0" relativeHeight="251659264" behindDoc="0" locked="0" layoutInCell="1" allowOverlap="1" wp14:anchorId="2BF2B574" wp14:editId="1927F497">
          <wp:simplePos x="0" y="0"/>
          <wp:positionH relativeFrom="margin">
            <wp:posOffset>3034030</wp:posOffset>
          </wp:positionH>
          <wp:positionV relativeFrom="paragraph">
            <wp:posOffset>180340</wp:posOffset>
          </wp:positionV>
          <wp:extent cx="790575" cy="265844"/>
          <wp:effectExtent l="0" t="0" r="0" b="127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OGO logo no tag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0575" cy="2658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233AA" w14:textId="77777777" w:rsidR="002D1B2D" w:rsidRDefault="002D1B2D" w:rsidP="00201D1A">
      <w:pPr>
        <w:spacing w:after="0" w:line="240" w:lineRule="auto"/>
      </w:pPr>
      <w:r>
        <w:separator/>
      </w:r>
    </w:p>
  </w:footnote>
  <w:footnote w:type="continuationSeparator" w:id="0">
    <w:p w14:paraId="52BF1EC7" w14:textId="77777777" w:rsidR="002D1B2D" w:rsidRDefault="002D1B2D" w:rsidP="00201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0C902" w14:textId="77777777" w:rsidR="00201D1A" w:rsidRDefault="00201D1A" w:rsidP="00201D1A">
    <w:pPr>
      <w:pStyle w:val="Header"/>
      <w:tabs>
        <w:tab w:val="clear" w:pos="4680"/>
        <w:tab w:val="clear" w:pos="9360"/>
        <w:tab w:val="center" w:pos="5400"/>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5524"/>
    <w:multiLevelType w:val="hybridMultilevel"/>
    <w:tmpl w:val="204C6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8F0AD4"/>
    <w:multiLevelType w:val="hybridMultilevel"/>
    <w:tmpl w:val="7EA29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DB186D"/>
    <w:multiLevelType w:val="hybridMultilevel"/>
    <w:tmpl w:val="6B924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D3"/>
    <w:rsid w:val="00077853"/>
    <w:rsid w:val="000A6B3A"/>
    <w:rsid w:val="000B77DC"/>
    <w:rsid w:val="000D1F58"/>
    <w:rsid w:val="00107EC1"/>
    <w:rsid w:val="001504C8"/>
    <w:rsid w:val="001F523F"/>
    <w:rsid w:val="00201D1A"/>
    <w:rsid w:val="00216A5D"/>
    <w:rsid w:val="0026175D"/>
    <w:rsid w:val="002D1B2D"/>
    <w:rsid w:val="0032131C"/>
    <w:rsid w:val="0034757C"/>
    <w:rsid w:val="00374C15"/>
    <w:rsid w:val="003A033B"/>
    <w:rsid w:val="004967E7"/>
    <w:rsid w:val="00750E81"/>
    <w:rsid w:val="007C72C6"/>
    <w:rsid w:val="008404BB"/>
    <w:rsid w:val="00891C3F"/>
    <w:rsid w:val="008A1544"/>
    <w:rsid w:val="00940BD3"/>
    <w:rsid w:val="00953B05"/>
    <w:rsid w:val="00A22810"/>
    <w:rsid w:val="00A658CF"/>
    <w:rsid w:val="00AA5846"/>
    <w:rsid w:val="00B01EA8"/>
    <w:rsid w:val="00C20DAC"/>
    <w:rsid w:val="00D568B9"/>
    <w:rsid w:val="00DE1F12"/>
    <w:rsid w:val="00DF2A75"/>
    <w:rsid w:val="00E6295F"/>
    <w:rsid w:val="00E640B2"/>
    <w:rsid w:val="00EF4BB1"/>
    <w:rsid w:val="00FD4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582533E"/>
  <w15:chartTrackingRefBased/>
  <w15:docId w15:val="{DB7B60FC-B7ED-4291-AE9B-02BEC181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8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961"/>
    <w:rPr>
      <w:rFonts w:ascii="Segoe UI" w:hAnsi="Segoe UI" w:cs="Segoe UI"/>
      <w:sz w:val="18"/>
      <w:szCs w:val="18"/>
    </w:rPr>
  </w:style>
  <w:style w:type="paragraph" w:styleId="Header">
    <w:name w:val="header"/>
    <w:basedOn w:val="Normal"/>
    <w:link w:val="HeaderChar"/>
    <w:uiPriority w:val="99"/>
    <w:unhideWhenUsed/>
    <w:rsid w:val="00201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D1A"/>
  </w:style>
  <w:style w:type="paragraph" w:styleId="Footer">
    <w:name w:val="footer"/>
    <w:basedOn w:val="Normal"/>
    <w:link w:val="FooterChar"/>
    <w:uiPriority w:val="99"/>
    <w:unhideWhenUsed/>
    <w:rsid w:val="00201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D1A"/>
  </w:style>
  <w:style w:type="paragraph" w:styleId="ListParagraph">
    <w:name w:val="List Paragraph"/>
    <w:basedOn w:val="Normal"/>
    <w:uiPriority w:val="34"/>
    <w:qFormat/>
    <w:rsid w:val="008404BB"/>
    <w:pPr>
      <w:ind w:left="720"/>
      <w:contextualSpacing/>
    </w:pPr>
  </w:style>
  <w:style w:type="paragraph" w:styleId="NormalWeb">
    <w:name w:val="Normal (Web)"/>
    <w:basedOn w:val="Normal"/>
    <w:uiPriority w:val="99"/>
    <w:semiHidden/>
    <w:unhideWhenUsed/>
    <w:rsid w:val="00E6295F"/>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969579">
      <w:bodyDiv w:val="1"/>
      <w:marLeft w:val="0"/>
      <w:marRight w:val="0"/>
      <w:marTop w:val="0"/>
      <w:marBottom w:val="0"/>
      <w:divBdr>
        <w:top w:val="none" w:sz="0" w:space="0" w:color="auto"/>
        <w:left w:val="none" w:sz="0" w:space="0" w:color="auto"/>
        <w:bottom w:val="none" w:sz="0" w:space="0" w:color="auto"/>
        <w:right w:val="none" w:sz="0" w:space="0" w:color="auto"/>
      </w:divBdr>
    </w:div>
    <w:div w:id="209879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3248-1CB1-4CA0-9AD6-73D8989A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31</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POGO</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Jordan</dc:creator>
  <cp:keywords/>
  <dc:description/>
  <cp:lastModifiedBy>Joni Serio</cp:lastModifiedBy>
  <cp:revision>17</cp:revision>
  <cp:lastPrinted>2018-05-09T17:00:00Z</cp:lastPrinted>
  <dcterms:created xsi:type="dcterms:W3CDTF">2019-03-07T18:28:00Z</dcterms:created>
  <dcterms:modified xsi:type="dcterms:W3CDTF">2019-06-13T21:12:00Z</dcterms:modified>
</cp:coreProperties>
</file>